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34673" w14:textId="29E13846" w:rsidR="00FF7334" w:rsidRDefault="00573F1C">
      <w:pPr>
        <w:rPr>
          <w:b/>
        </w:rPr>
      </w:pPr>
      <w:r>
        <w:rPr>
          <w:b/>
        </w:rPr>
        <w:t>Az ELTE Radnóti Miklós Gyakorló Általános Iskolában és Gyakorló Gimnáziumban érvényes s</w:t>
      </w:r>
      <w:r w:rsidR="003C74C4" w:rsidRPr="00A559B8">
        <w:rPr>
          <w:b/>
        </w:rPr>
        <w:t>zabályok, keretek, javaslatok a távoktatás idején</w:t>
      </w:r>
    </w:p>
    <w:p w14:paraId="40388EC0" w14:textId="77777777" w:rsidR="00B23082" w:rsidRPr="00A559B8" w:rsidRDefault="00B23082">
      <w:pPr>
        <w:rPr>
          <w:b/>
        </w:rPr>
      </w:pPr>
    </w:p>
    <w:p w14:paraId="50327A79" w14:textId="0FA17640" w:rsidR="00906518" w:rsidRPr="00B23082" w:rsidRDefault="00B23082">
      <w:pPr>
        <w:rPr>
          <w:color w:val="1F497D" w:themeColor="text2"/>
          <w:sz w:val="22"/>
        </w:rPr>
      </w:pPr>
      <w:r w:rsidRPr="00B23082">
        <w:rPr>
          <w:color w:val="1F497D" w:themeColor="text2"/>
          <w:sz w:val="22"/>
        </w:rPr>
        <w:t>2020. november 16-tól a 9-12. évfolyam számára érvényes</w:t>
      </w:r>
      <w:r w:rsidR="005B3C32">
        <w:rPr>
          <w:color w:val="1F497D" w:themeColor="text2"/>
          <w:sz w:val="22"/>
        </w:rPr>
        <w:t>, 2021. március 8-tól az 1-8. évfolyamra is</w:t>
      </w:r>
    </w:p>
    <w:p w14:paraId="0E93EF3A" w14:textId="77777777" w:rsidR="00B23082" w:rsidRDefault="00B23082">
      <w:pPr>
        <w:rPr>
          <w:sz w:val="22"/>
        </w:rPr>
      </w:pPr>
    </w:p>
    <w:p w14:paraId="3B9165D9" w14:textId="77777777" w:rsidR="00107A71" w:rsidRPr="00107A71" w:rsidRDefault="00107A71" w:rsidP="00107A71">
      <w:pPr>
        <w:pStyle w:val="Listaszerbekezds"/>
        <w:ind w:left="0"/>
        <w:rPr>
          <w:b/>
          <w:sz w:val="22"/>
        </w:rPr>
      </w:pPr>
      <w:r w:rsidRPr="00107A71">
        <w:rPr>
          <w:b/>
          <w:sz w:val="22"/>
        </w:rPr>
        <w:t>Célok, tanulási eredmények a távoktatás időszakában</w:t>
      </w:r>
    </w:p>
    <w:p w14:paraId="53FD1344" w14:textId="0AAD06FF" w:rsidR="00107A71" w:rsidRPr="00107A71" w:rsidRDefault="00107A71" w:rsidP="00881E05">
      <w:pPr>
        <w:pStyle w:val="Listaszerbekezds"/>
        <w:ind w:left="0"/>
        <w:jc w:val="both"/>
        <w:rPr>
          <w:sz w:val="22"/>
        </w:rPr>
      </w:pPr>
      <w:r w:rsidRPr="00107A71">
        <w:rPr>
          <w:sz w:val="22"/>
        </w:rPr>
        <w:t xml:space="preserve">A jelenléti oktatásra íródott tantervekben megfogalmazott, elvárt ismeretek, tevékenységek, módszerek a távoktatás idején a szűkebb időkeret, a megváltozott tanulási környezet miatt nem teljesülhetnek maradéktalanul. Központi iránymutatás hiányában a szelekciót </w:t>
      </w:r>
      <w:r w:rsidR="00EF35E4">
        <w:rPr>
          <w:sz w:val="22"/>
        </w:rPr>
        <w:t xml:space="preserve">a </w:t>
      </w:r>
      <w:r w:rsidR="0047425B">
        <w:rPr>
          <w:sz w:val="22"/>
        </w:rPr>
        <w:t xml:space="preserve">szakmai </w:t>
      </w:r>
      <w:r w:rsidRPr="00107A71">
        <w:rPr>
          <w:sz w:val="22"/>
        </w:rPr>
        <w:t>munkaközösség</w:t>
      </w:r>
      <w:r w:rsidR="00EF35E4">
        <w:rPr>
          <w:sz w:val="22"/>
        </w:rPr>
        <w:t>ek</w:t>
      </w:r>
      <w:r w:rsidR="0047425B">
        <w:rPr>
          <w:sz w:val="22"/>
        </w:rPr>
        <w:t xml:space="preserve"> </w:t>
      </w:r>
      <w:r w:rsidRPr="00107A71">
        <w:rPr>
          <w:sz w:val="22"/>
        </w:rPr>
        <w:t>vég</w:t>
      </w:r>
      <w:r w:rsidR="0047425B">
        <w:rPr>
          <w:sz w:val="22"/>
        </w:rPr>
        <w:t>zik el</w:t>
      </w:r>
      <w:r w:rsidRPr="00107A71">
        <w:rPr>
          <w:sz w:val="22"/>
        </w:rPr>
        <w:t>.</w:t>
      </w:r>
    </w:p>
    <w:p w14:paraId="569FB1AC" w14:textId="230CF3CC" w:rsidR="00107A71" w:rsidRDefault="0054701F" w:rsidP="00881E05">
      <w:pPr>
        <w:pStyle w:val="Listaszerbekezds"/>
        <w:ind w:left="0"/>
        <w:jc w:val="both"/>
        <w:rPr>
          <w:sz w:val="22"/>
        </w:rPr>
      </w:pPr>
      <w:r w:rsidRPr="00A05484">
        <w:rPr>
          <w:sz w:val="22"/>
        </w:rPr>
        <w:t>A digitális munkarend</w:t>
      </w:r>
      <w:r w:rsidR="00A05484">
        <w:rPr>
          <w:sz w:val="22"/>
        </w:rPr>
        <w:t>ben</w:t>
      </w:r>
      <w:r w:rsidRPr="00A05484">
        <w:rPr>
          <w:sz w:val="22"/>
        </w:rPr>
        <w:t xml:space="preserve"> </w:t>
      </w:r>
      <w:r w:rsidR="00A05484">
        <w:rPr>
          <w:sz w:val="22"/>
        </w:rPr>
        <w:t xml:space="preserve">fontosabbá, szükségesebbé válnak </w:t>
      </w:r>
      <w:r w:rsidR="00107A71" w:rsidRPr="00A05484">
        <w:rPr>
          <w:sz w:val="22"/>
        </w:rPr>
        <w:t xml:space="preserve">az aktív tanulási módszerek, </w:t>
      </w:r>
      <w:r w:rsidR="00A05484">
        <w:rPr>
          <w:sz w:val="22"/>
        </w:rPr>
        <w:t xml:space="preserve">előtérbe kerülnek </w:t>
      </w:r>
      <w:r w:rsidR="00107A71" w:rsidRPr="00A05484">
        <w:rPr>
          <w:sz w:val="22"/>
        </w:rPr>
        <w:t xml:space="preserve">az önálló ismeretszerzés elsajátítására irányuló módszerek </w:t>
      </w:r>
      <w:r w:rsidR="00A05484">
        <w:rPr>
          <w:sz w:val="22"/>
        </w:rPr>
        <w:t xml:space="preserve">és </w:t>
      </w:r>
      <w:r w:rsidR="00107A71" w:rsidRPr="00A05484">
        <w:rPr>
          <w:sz w:val="22"/>
        </w:rPr>
        <w:t>alkalmazás</w:t>
      </w:r>
      <w:r w:rsidR="00A05484">
        <w:rPr>
          <w:sz w:val="22"/>
        </w:rPr>
        <w:t>aik</w:t>
      </w:r>
      <w:r w:rsidR="00107A71" w:rsidRPr="00107A71">
        <w:rPr>
          <w:sz w:val="22"/>
        </w:rPr>
        <w:t xml:space="preserve">. </w:t>
      </w:r>
    </w:p>
    <w:p w14:paraId="476FF3B1" w14:textId="77777777" w:rsidR="00107A71" w:rsidRPr="00107A71" w:rsidRDefault="00107A71" w:rsidP="00881E05">
      <w:pPr>
        <w:pStyle w:val="Listaszerbekezds"/>
        <w:ind w:left="0"/>
        <w:jc w:val="both"/>
        <w:rPr>
          <w:sz w:val="22"/>
        </w:rPr>
      </w:pPr>
      <w:r>
        <w:rPr>
          <w:sz w:val="22"/>
        </w:rPr>
        <w:t xml:space="preserve">A célok és tanulási eredmények </w:t>
      </w:r>
      <w:r w:rsidRPr="00107A71">
        <w:rPr>
          <w:sz w:val="22"/>
        </w:rPr>
        <w:t>azonosítása nem lehet egyéges az egyes képzési szakaszokban.</w:t>
      </w:r>
    </w:p>
    <w:p w14:paraId="2CE4AFD5" w14:textId="4B1AC097" w:rsidR="00107A71" w:rsidRPr="00107A71" w:rsidRDefault="00107A71" w:rsidP="00881E05">
      <w:pPr>
        <w:pStyle w:val="Listaszerbekezds"/>
        <w:numPr>
          <w:ilvl w:val="0"/>
          <w:numId w:val="22"/>
        </w:numPr>
        <w:jc w:val="both"/>
        <w:rPr>
          <w:sz w:val="22"/>
        </w:rPr>
      </w:pPr>
      <w:r w:rsidRPr="00107A71">
        <w:rPr>
          <w:sz w:val="22"/>
        </w:rPr>
        <w:t>Az alsó tagozaton folyó tanítást bevezető, fejlesztő szakasznak tekint</w:t>
      </w:r>
      <w:r w:rsidR="0047425B">
        <w:rPr>
          <w:sz w:val="22"/>
        </w:rPr>
        <w:t>jük</w:t>
      </w:r>
      <w:r w:rsidRPr="00107A71">
        <w:rPr>
          <w:sz w:val="22"/>
        </w:rPr>
        <w:t>.</w:t>
      </w:r>
    </w:p>
    <w:p w14:paraId="5C3A52BF" w14:textId="77777777" w:rsidR="00107A71" w:rsidRPr="00107A71" w:rsidRDefault="00107A71" w:rsidP="00881E05">
      <w:pPr>
        <w:pStyle w:val="Listaszerbekezds"/>
        <w:numPr>
          <w:ilvl w:val="0"/>
          <w:numId w:val="22"/>
        </w:numPr>
        <w:jc w:val="both"/>
        <w:rPr>
          <w:sz w:val="22"/>
        </w:rPr>
      </w:pPr>
      <w:r w:rsidRPr="00107A71">
        <w:rPr>
          <w:sz w:val="22"/>
        </w:rPr>
        <w:t>A 11-12. évfolyamon egyértelmű cél az érettségi követelményrendszer teljesítésének hatékony támogatása.</w:t>
      </w:r>
    </w:p>
    <w:p w14:paraId="44855775" w14:textId="77777777" w:rsidR="00107A71" w:rsidRPr="00EF35E4" w:rsidRDefault="00107A71" w:rsidP="00881E05">
      <w:pPr>
        <w:pStyle w:val="Listaszerbekezds"/>
        <w:numPr>
          <w:ilvl w:val="0"/>
          <w:numId w:val="22"/>
        </w:numPr>
        <w:jc w:val="both"/>
        <w:rPr>
          <w:sz w:val="22"/>
        </w:rPr>
      </w:pPr>
      <w:r w:rsidRPr="00EF35E4">
        <w:rPr>
          <w:sz w:val="22"/>
        </w:rPr>
        <w:t>A többi évfolyam esetében a tantervi célok teljesítés</w:t>
      </w:r>
      <w:r w:rsidR="000150FB" w:rsidRPr="00EF35E4">
        <w:rPr>
          <w:sz w:val="22"/>
        </w:rPr>
        <w:t xml:space="preserve">ének megtervezésekor </w:t>
      </w:r>
      <w:r w:rsidRPr="00EF35E4">
        <w:rPr>
          <w:sz w:val="22"/>
        </w:rPr>
        <w:t>hangsúlyos szerepet kell, hogy kapjon a fentiekben megfogalmazott szemlélet.</w:t>
      </w:r>
    </w:p>
    <w:p w14:paraId="4A78F6D3" w14:textId="77777777" w:rsidR="00107A71" w:rsidRDefault="00107A71">
      <w:pPr>
        <w:rPr>
          <w:sz w:val="22"/>
        </w:rPr>
      </w:pPr>
    </w:p>
    <w:p w14:paraId="1DA1D5E5" w14:textId="77777777" w:rsidR="00906518" w:rsidRPr="00A559B8" w:rsidRDefault="00906518">
      <w:pPr>
        <w:rPr>
          <w:sz w:val="22"/>
        </w:rPr>
      </w:pPr>
      <w:r w:rsidRPr="00A559B8">
        <w:rPr>
          <w:sz w:val="22"/>
        </w:rPr>
        <w:t xml:space="preserve">Távoktatás esetén </w:t>
      </w:r>
      <w:r w:rsidRPr="00A559B8">
        <w:rPr>
          <w:b/>
          <w:sz w:val="22"/>
        </w:rPr>
        <w:t>alternatív online órarend</w:t>
      </w:r>
      <w:r w:rsidRPr="00A559B8">
        <w:rPr>
          <w:sz w:val="22"/>
        </w:rPr>
        <w:t xml:space="preserve"> lép életbe</w:t>
      </w:r>
      <w:r w:rsidR="00E263FB" w:rsidRPr="00A559B8">
        <w:rPr>
          <w:sz w:val="22"/>
        </w:rPr>
        <w:t>:</w:t>
      </w:r>
    </w:p>
    <w:p w14:paraId="6497727A" w14:textId="73121A06" w:rsidR="001D5745" w:rsidRPr="00A559B8" w:rsidRDefault="00906518" w:rsidP="003C74C4">
      <w:pPr>
        <w:pStyle w:val="Listaszerbekezds"/>
        <w:numPr>
          <w:ilvl w:val="0"/>
          <w:numId w:val="17"/>
        </w:numPr>
        <w:rPr>
          <w:sz w:val="22"/>
        </w:rPr>
      </w:pPr>
      <w:r w:rsidRPr="00A559B8">
        <w:rPr>
          <w:sz w:val="22"/>
        </w:rPr>
        <w:t>az online órák 9</w:t>
      </w:r>
      <w:r w:rsidR="00DD6F6E" w:rsidRPr="00A559B8">
        <w:rPr>
          <w:sz w:val="22"/>
        </w:rPr>
        <w:t>.00</w:t>
      </w:r>
      <w:r w:rsidR="00A05484">
        <w:rPr>
          <w:sz w:val="22"/>
        </w:rPr>
        <w:t xml:space="preserve"> és </w:t>
      </w:r>
      <w:r w:rsidRPr="00A559B8">
        <w:rPr>
          <w:sz w:val="22"/>
        </w:rPr>
        <w:t>1</w:t>
      </w:r>
      <w:r w:rsidR="001D5745" w:rsidRPr="00A559B8">
        <w:rPr>
          <w:sz w:val="22"/>
        </w:rPr>
        <w:t>3</w:t>
      </w:r>
      <w:r w:rsidR="00DD6F6E" w:rsidRPr="00A559B8">
        <w:rPr>
          <w:sz w:val="22"/>
        </w:rPr>
        <w:t>.</w:t>
      </w:r>
      <w:r w:rsidR="001D5745" w:rsidRPr="00A559B8">
        <w:rPr>
          <w:sz w:val="22"/>
        </w:rPr>
        <w:t>00</w:t>
      </w:r>
      <w:r w:rsidRPr="00A559B8">
        <w:rPr>
          <w:sz w:val="22"/>
        </w:rPr>
        <w:t xml:space="preserve"> óra között szervez</w:t>
      </w:r>
      <w:r w:rsidR="00573F1C">
        <w:rPr>
          <w:sz w:val="22"/>
        </w:rPr>
        <w:t>ődnek</w:t>
      </w:r>
    </w:p>
    <w:p w14:paraId="210FACAE" w14:textId="187D42A8" w:rsidR="00906518" w:rsidRPr="00A559B8" w:rsidRDefault="001D5745" w:rsidP="00881E05">
      <w:pPr>
        <w:pStyle w:val="Listaszerbekezds"/>
        <w:numPr>
          <w:ilvl w:val="0"/>
          <w:numId w:val="17"/>
        </w:numPr>
        <w:jc w:val="both"/>
        <w:rPr>
          <w:sz w:val="22"/>
        </w:rPr>
      </w:pPr>
      <w:r w:rsidRPr="00A559B8">
        <w:rPr>
          <w:sz w:val="22"/>
        </w:rPr>
        <w:t>14.00</w:t>
      </w:r>
      <w:r w:rsidR="00A05484">
        <w:rPr>
          <w:sz w:val="22"/>
        </w:rPr>
        <w:t xml:space="preserve"> és </w:t>
      </w:r>
      <w:r w:rsidRPr="00A559B8">
        <w:rPr>
          <w:sz w:val="22"/>
        </w:rPr>
        <w:t xml:space="preserve">16.00 között csak fakultációs, </w:t>
      </w:r>
      <w:r w:rsidR="00906518" w:rsidRPr="00A559B8">
        <w:rPr>
          <w:sz w:val="22"/>
        </w:rPr>
        <w:t>tehetséggondoz</w:t>
      </w:r>
      <w:r w:rsidRPr="00A559B8">
        <w:rPr>
          <w:sz w:val="22"/>
        </w:rPr>
        <w:t>ó és konzultációs órák lehetnek</w:t>
      </w:r>
    </w:p>
    <w:p w14:paraId="71605A70" w14:textId="77777777" w:rsidR="001D5745" w:rsidRPr="00A559B8" w:rsidRDefault="001D5745" w:rsidP="00881E05">
      <w:pPr>
        <w:pStyle w:val="Listaszerbekezds"/>
        <w:numPr>
          <w:ilvl w:val="0"/>
          <w:numId w:val="17"/>
        </w:numPr>
        <w:jc w:val="both"/>
        <w:rPr>
          <w:sz w:val="22"/>
        </w:rPr>
      </w:pPr>
      <w:r w:rsidRPr="00A559B8">
        <w:rPr>
          <w:sz w:val="22"/>
        </w:rPr>
        <w:t>az online órák mindig egész órakor kezdődnek</w:t>
      </w:r>
    </w:p>
    <w:p w14:paraId="187A629E" w14:textId="5F9CBB1F" w:rsidR="00906518" w:rsidRPr="00A559B8" w:rsidRDefault="00906518" w:rsidP="00881E05">
      <w:pPr>
        <w:pStyle w:val="Listaszerbekezds"/>
        <w:numPr>
          <w:ilvl w:val="0"/>
          <w:numId w:val="17"/>
        </w:numPr>
        <w:jc w:val="both"/>
        <w:rPr>
          <w:sz w:val="22"/>
        </w:rPr>
      </w:pPr>
      <w:r w:rsidRPr="00A559B8">
        <w:rPr>
          <w:sz w:val="22"/>
        </w:rPr>
        <w:t xml:space="preserve">az online órák </w:t>
      </w:r>
      <w:r w:rsidR="001D5745" w:rsidRPr="00A559B8">
        <w:rPr>
          <w:sz w:val="22"/>
        </w:rPr>
        <w:t>25-40</w:t>
      </w:r>
      <w:r w:rsidRPr="00A559B8">
        <w:rPr>
          <w:sz w:val="22"/>
        </w:rPr>
        <w:t xml:space="preserve"> percesek</w:t>
      </w:r>
    </w:p>
    <w:p w14:paraId="2A25F87A" w14:textId="1AC370F3" w:rsidR="00906518" w:rsidRPr="00A559B8" w:rsidRDefault="00906518" w:rsidP="00881E05">
      <w:pPr>
        <w:pStyle w:val="Listaszerbekezds"/>
        <w:numPr>
          <w:ilvl w:val="0"/>
          <w:numId w:val="17"/>
        </w:numPr>
        <w:jc w:val="both"/>
        <w:rPr>
          <w:sz w:val="22"/>
        </w:rPr>
      </w:pPr>
      <w:r w:rsidRPr="00A559B8">
        <w:rPr>
          <w:sz w:val="22"/>
        </w:rPr>
        <w:t>a tantárgyak heti óraszám</w:t>
      </w:r>
      <w:r w:rsidR="00DD58C6" w:rsidRPr="00A559B8">
        <w:rPr>
          <w:sz w:val="22"/>
        </w:rPr>
        <w:t xml:space="preserve">ának </w:t>
      </w:r>
      <w:r w:rsidRPr="00A559B8">
        <w:rPr>
          <w:sz w:val="22"/>
        </w:rPr>
        <w:t>kb. felét tartjuk meg online formában</w:t>
      </w:r>
    </w:p>
    <w:p w14:paraId="0DBA3930" w14:textId="77777777" w:rsidR="00906518" w:rsidRPr="00A559B8" w:rsidRDefault="00E73D57" w:rsidP="00881E05">
      <w:pPr>
        <w:pStyle w:val="Listaszerbekezds"/>
        <w:numPr>
          <w:ilvl w:val="0"/>
          <w:numId w:val="17"/>
        </w:numPr>
        <w:jc w:val="both"/>
        <w:rPr>
          <w:sz w:val="22"/>
        </w:rPr>
      </w:pPr>
      <w:r w:rsidRPr="00A559B8">
        <w:rPr>
          <w:sz w:val="22"/>
        </w:rPr>
        <w:t xml:space="preserve">az órarendben szerepel </w:t>
      </w:r>
      <w:r w:rsidR="00906518" w:rsidRPr="00A559B8">
        <w:rPr>
          <w:sz w:val="22"/>
        </w:rPr>
        <w:t>heti két online osztályfőnöki óra (hétkezdő, hétzáró)</w:t>
      </w:r>
    </w:p>
    <w:p w14:paraId="492B53C4" w14:textId="77777777" w:rsidR="0054701F" w:rsidRPr="00057CEE" w:rsidRDefault="00F379B0" w:rsidP="00573F1C">
      <w:pPr>
        <w:pStyle w:val="Listaszerbekezds"/>
        <w:numPr>
          <w:ilvl w:val="0"/>
          <w:numId w:val="17"/>
        </w:numPr>
        <w:jc w:val="both"/>
        <w:rPr>
          <w:sz w:val="22"/>
        </w:rPr>
      </w:pPr>
      <w:r w:rsidRPr="00057CEE">
        <w:rPr>
          <w:sz w:val="22"/>
        </w:rPr>
        <w:t xml:space="preserve">Az online órákon kívül önállóan és csoportosan megoldható feladatokkal támogatjuk diákjaink tanulását. </w:t>
      </w:r>
      <w:r w:rsidR="0054701F" w:rsidRPr="00057CEE">
        <w:rPr>
          <w:sz w:val="22"/>
        </w:rPr>
        <w:t>A diákoknak kiadott feladatok mennyisége annyi lehet, hogy a megoldásukhoz szükséges idő ne haladja meg az online tanítás során meg nem tartott heti órák időtartamát.</w:t>
      </w:r>
    </w:p>
    <w:p w14:paraId="1E395960" w14:textId="7EC499CF" w:rsidR="00357F03" w:rsidRPr="00057CEE" w:rsidRDefault="00E263FB" w:rsidP="00881E05">
      <w:pPr>
        <w:jc w:val="both"/>
        <w:rPr>
          <w:b/>
          <w:sz w:val="22"/>
        </w:rPr>
      </w:pPr>
      <w:r w:rsidRPr="00057CEE">
        <w:rPr>
          <w:sz w:val="22"/>
        </w:rPr>
        <w:t xml:space="preserve">Az online órán </w:t>
      </w:r>
      <w:r w:rsidR="0090132D" w:rsidRPr="00057CEE">
        <w:rPr>
          <w:b/>
          <w:sz w:val="22"/>
        </w:rPr>
        <w:t xml:space="preserve">kiadott </w:t>
      </w:r>
      <w:r w:rsidRPr="00057CEE">
        <w:rPr>
          <w:b/>
          <w:sz w:val="22"/>
        </w:rPr>
        <w:t>feladatok</w:t>
      </w:r>
      <w:r w:rsidRPr="00057CEE">
        <w:rPr>
          <w:sz w:val="22"/>
        </w:rPr>
        <w:t xml:space="preserve"> legkésőbb az online óra naptári napján megjelen</w:t>
      </w:r>
      <w:r w:rsidR="0047425B">
        <w:rPr>
          <w:sz w:val="22"/>
        </w:rPr>
        <w:t>nek</w:t>
      </w:r>
      <w:r w:rsidRPr="00057CEE">
        <w:rPr>
          <w:sz w:val="22"/>
        </w:rPr>
        <w:t xml:space="preserve"> a Canvasban. </w:t>
      </w:r>
      <w:r w:rsidR="00E73D57" w:rsidRPr="00057CEE">
        <w:rPr>
          <w:sz w:val="22"/>
        </w:rPr>
        <w:t xml:space="preserve">A feladatok </w:t>
      </w:r>
      <w:r w:rsidRPr="00057CEE">
        <w:rPr>
          <w:sz w:val="22"/>
        </w:rPr>
        <w:t xml:space="preserve">beadási </w:t>
      </w:r>
      <w:r w:rsidRPr="00057CEE">
        <w:rPr>
          <w:b/>
          <w:sz w:val="22"/>
        </w:rPr>
        <w:t>határideje</w:t>
      </w:r>
      <w:r w:rsidR="00357F03" w:rsidRPr="00057CEE">
        <w:rPr>
          <w:b/>
          <w:sz w:val="22"/>
        </w:rPr>
        <w:t xml:space="preserve"> </w:t>
      </w:r>
      <w:r w:rsidR="0054701F" w:rsidRPr="00057CEE">
        <w:rPr>
          <w:sz w:val="22"/>
        </w:rPr>
        <w:t xml:space="preserve">alapértelmezetten </w:t>
      </w:r>
      <w:r w:rsidRPr="00057CEE">
        <w:rPr>
          <w:sz w:val="22"/>
        </w:rPr>
        <w:t xml:space="preserve">a következő </w:t>
      </w:r>
      <w:r w:rsidR="003E184B" w:rsidRPr="00057CEE">
        <w:rPr>
          <w:b/>
          <w:sz w:val="22"/>
        </w:rPr>
        <w:t>o</w:t>
      </w:r>
      <w:r w:rsidR="00F13B9E" w:rsidRPr="00057CEE">
        <w:rPr>
          <w:b/>
          <w:sz w:val="22"/>
        </w:rPr>
        <w:t xml:space="preserve">nline óra előtti </w:t>
      </w:r>
      <w:r w:rsidR="003C74C4" w:rsidRPr="00057CEE">
        <w:rPr>
          <w:b/>
          <w:sz w:val="22"/>
        </w:rPr>
        <w:t xml:space="preserve">naptári </w:t>
      </w:r>
      <w:r w:rsidR="00F13B9E" w:rsidRPr="00057CEE">
        <w:rPr>
          <w:b/>
          <w:sz w:val="22"/>
        </w:rPr>
        <w:t>nap</w:t>
      </w:r>
      <w:r w:rsidR="00357F03" w:rsidRPr="00057CEE">
        <w:rPr>
          <w:b/>
          <w:sz w:val="22"/>
        </w:rPr>
        <w:t>on:</w:t>
      </w:r>
    </w:p>
    <w:p w14:paraId="1926832E" w14:textId="77777777" w:rsidR="00F13B9E" w:rsidRPr="00057CEE" w:rsidRDefault="00357F03" w:rsidP="00357F03">
      <w:pPr>
        <w:pStyle w:val="Listaszerbekezds"/>
        <w:numPr>
          <w:ilvl w:val="0"/>
          <w:numId w:val="24"/>
        </w:numPr>
        <w:jc w:val="both"/>
        <w:rPr>
          <w:sz w:val="22"/>
        </w:rPr>
      </w:pPr>
      <w:r w:rsidRPr="00057CEE">
        <w:rPr>
          <w:sz w:val="22"/>
        </w:rPr>
        <w:t>1-4. évfolyam:</w:t>
      </w:r>
      <w:r w:rsidR="0090132D" w:rsidRPr="00057CEE">
        <w:rPr>
          <w:sz w:val="22"/>
        </w:rPr>
        <w:t xml:space="preserve"> 22.00</w:t>
      </w:r>
    </w:p>
    <w:p w14:paraId="7583443D" w14:textId="53ED76F2" w:rsidR="00357F03" w:rsidRPr="00057CEE" w:rsidRDefault="00357F03" w:rsidP="00357F03">
      <w:pPr>
        <w:pStyle w:val="Listaszerbekezds"/>
        <w:numPr>
          <w:ilvl w:val="0"/>
          <w:numId w:val="24"/>
        </w:numPr>
        <w:jc w:val="both"/>
        <w:rPr>
          <w:sz w:val="22"/>
        </w:rPr>
      </w:pPr>
      <w:r w:rsidRPr="00057CEE">
        <w:rPr>
          <w:sz w:val="22"/>
        </w:rPr>
        <w:t>5-</w:t>
      </w:r>
      <w:r w:rsidR="00692404">
        <w:rPr>
          <w:sz w:val="22"/>
        </w:rPr>
        <w:t>6</w:t>
      </w:r>
      <w:r w:rsidRPr="00057CEE">
        <w:rPr>
          <w:sz w:val="22"/>
        </w:rPr>
        <w:t>. évfolyam: 20.00</w:t>
      </w:r>
    </w:p>
    <w:p w14:paraId="47DDD1C5" w14:textId="045ADE40" w:rsidR="00357F03" w:rsidRPr="00057CEE" w:rsidRDefault="00692404" w:rsidP="00357F03">
      <w:pPr>
        <w:pStyle w:val="Listaszerbekezds"/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>7</w:t>
      </w:r>
      <w:r w:rsidR="00357F03" w:rsidRPr="00057CEE">
        <w:rPr>
          <w:sz w:val="22"/>
        </w:rPr>
        <w:t>-12. évfolyam: 22.00</w:t>
      </w:r>
    </w:p>
    <w:p w14:paraId="23C544EA" w14:textId="4D8AA496" w:rsidR="00E263FB" w:rsidRPr="00057CEE" w:rsidRDefault="00F13B9E" w:rsidP="00357F03">
      <w:pPr>
        <w:rPr>
          <w:sz w:val="22"/>
        </w:rPr>
      </w:pPr>
      <w:r w:rsidRPr="00057CEE">
        <w:rPr>
          <w:sz w:val="22"/>
        </w:rPr>
        <w:t>Az alapszabálytól eltérő határidőkre is van lehetőség a feladat típusától</w:t>
      </w:r>
      <w:r w:rsidR="00F379B0" w:rsidRPr="00057CEE">
        <w:rPr>
          <w:sz w:val="22"/>
        </w:rPr>
        <w:t>, a pedagógus céljaitól</w:t>
      </w:r>
      <w:r w:rsidRPr="00057CEE">
        <w:rPr>
          <w:sz w:val="22"/>
        </w:rPr>
        <w:t xml:space="preserve"> függően: </w:t>
      </w:r>
      <w:r w:rsidR="00F379B0" w:rsidRPr="00057CEE">
        <w:rPr>
          <w:sz w:val="22"/>
        </w:rPr>
        <w:t xml:space="preserve">például </w:t>
      </w:r>
      <w:r w:rsidRPr="00057CEE">
        <w:rPr>
          <w:sz w:val="22"/>
        </w:rPr>
        <w:t xml:space="preserve">hosszabb határidő adható projektfeladatra, rövidebb határidő, ha az a cél, hogy minden nap foglalkozzon a </w:t>
      </w:r>
      <w:r w:rsidR="00F8478F">
        <w:rPr>
          <w:sz w:val="22"/>
        </w:rPr>
        <w:t xml:space="preserve">diák </w:t>
      </w:r>
      <w:r w:rsidR="0054701F" w:rsidRPr="00057CEE">
        <w:rPr>
          <w:sz w:val="22"/>
        </w:rPr>
        <w:t>a tantárggyal</w:t>
      </w:r>
      <w:r w:rsidR="00F8478F">
        <w:rPr>
          <w:sz w:val="22"/>
        </w:rPr>
        <w:t>;</w:t>
      </w:r>
      <w:r w:rsidR="0054701F" w:rsidRPr="00057CEE">
        <w:rPr>
          <w:sz w:val="22"/>
        </w:rPr>
        <w:t xml:space="preserve"> </w:t>
      </w:r>
      <w:r w:rsidR="00F379B0" w:rsidRPr="00057CEE">
        <w:rPr>
          <w:sz w:val="22"/>
        </w:rPr>
        <w:t xml:space="preserve">illetve olyan esetekben is rövidíthető a határidő, amikor a tanár a következő online órára már át akarja tekinteni a feladatmegoldásokat. </w:t>
      </w:r>
      <w:r w:rsidR="00573F1C">
        <w:rPr>
          <w:sz w:val="22"/>
        </w:rPr>
        <w:t xml:space="preserve">A </w:t>
      </w:r>
      <w:r w:rsidR="00F379B0" w:rsidRPr="00057CEE">
        <w:rPr>
          <w:sz w:val="22"/>
        </w:rPr>
        <w:t>diák</w:t>
      </w:r>
      <w:r w:rsidR="00573F1C">
        <w:rPr>
          <w:sz w:val="22"/>
        </w:rPr>
        <w:t>ok</w:t>
      </w:r>
      <w:r w:rsidR="00F379B0" w:rsidRPr="00057CEE">
        <w:rPr>
          <w:sz w:val="22"/>
        </w:rPr>
        <w:t xml:space="preserve"> </w:t>
      </w:r>
      <w:r w:rsidR="00573F1C">
        <w:rPr>
          <w:sz w:val="22"/>
        </w:rPr>
        <w:t xml:space="preserve">az </w:t>
      </w:r>
      <w:r w:rsidR="00573F1C" w:rsidRPr="00057CEE">
        <w:rPr>
          <w:b/>
          <w:sz w:val="22"/>
        </w:rPr>
        <w:t>online órák során</w:t>
      </w:r>
      <w:r w:rsidR="00573F1C" w:rsidRPr="00057CEE">
        <w:rPr>
          <w:sz w:val="22"/>
        </w:rPr>
        <w:t xml:space="preserve"> </w:t>
      </w:r>
      <w:r w:rsidR="00F379B0" w:rsidRPr="00057CEE">
        <w:rPr>
          <w:sz w:val="22"/>
        </w:rPr>
        <w:t>tájékoz</w:t>
      </w:r>
      <w:r w:rsidR="00573F1C">
        <w:rPr>
          <w:sz w:val="22"/>
        </w:rPr>
        <w:t>tatást</w:t>
      </w:r>
      <w:r w:rsidR="00760A3F">
        <w:rPr>
          <w:sz w:val="22"/>
        </w:rPr>
        <w:t xml:space="preserve"> </w:t>
      </w:r>
      <w:r w:rsidR="00760A3F" w:rsidRPr="00B23082">
        <w:rPr>
          <w:sz w:val="22"/>
        </w:rPr>
        <w:t>kapnak</w:t>
      </w:r>
      <w:r w:rsidR="00573F1C" w:rsidRPr="00B23082">
        <w:rPr>
          <w:sz w:val="22"/>
        </w:rPr>
        <w:t xml:space="preserve"> </w:t>
      </w:r>
      <w:r w:rsidR="00573F1C">
        <w:rPr>
          <w:b/>
          <w:sz w:val="22"/>
        </w:rPr>
        <w:t xml:space="preserve">az </w:t>
      </w:r>
      <w:r w:rsidR="00F379B0" w:rsidRPr="00057CEE">
        <w:rPr>
          <w:b/>
          <w:sz w:val="22"/>
        </w:rPr>
        <w:t>elvégzendő aktuális feladat</w:t>
      </w:r>
      <w:r w:rsidR="00573F1C">
        <w:rPr>
          <w:b/>
          <w:sz w:val="22"/>
        </w:rPr>
        <w:t xml:space="preserve">aikról és a </w:t>
      </w:r>
      <w:r w:rsidR="00F379B0" w:rsidRPr="00057CEE">
        <w:rPr>
          <w:b/>
          <w:sz w:val="22"/>
        </w:rPr>
        <w:t>határidőkr</w:t>
      </w:r>
      <w:r w:rsidR="00573F1C">
        <w:rPr>
          <w:b/>
          <w:sz w:val="22"/>
        </w:rPr>
        <w:t>ől</w:t>
      </w:r>
      <w:r w:rsidR="00F379B0" w:rsidRPr="00057CEE">
        <w:rPr>
          <w:b/>
          <w:sz w:val="22"/>
        </w:rPr>
        <w:t>.</w:t>
      </w:r>
    </w:p>
    <w:p w14:paraId="61F19062" w14:textId="77777777" w:rsidR="00C04551" w:rsidRPr="00057CEE" w:rsidRDefault="00C04551" w:rsidP="00357F03">
      <w:pPr>
        <w:rPr>
          <w:sz w:val="22"/>
        </w:rPr>
      </w:pPr>
      <w:r w:rsidRPr="00057CEE">
        <w:rPr>
          <w:sz w:val="22"/>
        </w:rPr>
        <w:t>A be nem adott feladatokat regisztráljuk az eKrétában.</w:t>
      </w:r>
    </w:p>
    <w:p w14:paraId="0B3CF578" w14:textId="77777777" w:rsidR="00E263FB" w:rsidRDefault="00F379B0">
      <w:pPr>
        <w:rPr>
          <w:sz w:val="22"/>
        </w:rPr>
      </w:pPr>
      <w:r w:rsidRPr="00057CEE">
        <w:rPr>
          <w:sz w:val="22"/>
        </w:rPr>
        <w:t>(Példa a kiadott feladat megoldására fordítható idő és határidő kiszámítására: Egy tantárgyból heti két óra helyett egyet tartunk online a 7. évfolyamon, ennek ideje az online órarendben hétfő. A kiadott feladat aznap, hétfőn megjelenik a Canvasban, a feladat beadási határideje a következő online óra előtti nap lesz, azaz vasárnap 20.00. A kiadott feladat megoldásához 45 perc szükséges.)</w:t>
      </w:r>
    </w:p>
    <w:p w14:paraId="3CA1A55B" w14:textId="77777777" w:rsidR="00F379B0" w:rsidRPr="00A559B8" w:rsidRDefault="00F379B0">
      <w:pPr>
        <w:rPr>
          <w:sz w:val="22"/>
        </w:rPr>
      </w:pPr>
    </w:p>
    <w:p w14:paraId="205166B5" w14:textId="77777777" w:rsidR="003C74C4" w:rsidRPr="00A559B8" w:rsidRDefault="003C74C4" w:rsidP="00881E05">
      <w:pPr>
        <w:jc w:val="both"/>
        <w:rPr>
          <w:b/>
          <w:sz w:val="22"/>
        </w:rPr>
      </w:pPr>
      <w:r w:rsidRPr="00A559B8">
        <w:rPr>
          <w:b/>
          <w:sz w:val="22"/>
        </w:rPr>
        <w:t>Hiányzás</w:t>
      </w:r>
    </w:p>
    <w:p w14:paraId="6DDDEEA4" w14:textId="690483D1" w:rsidR="003C74C4" w:rsidRPr="00A559B8" w:rsidRDefault="003C74C4" w:rsidP="00881E05">
      <w:pPr>
        <w:jc w:val="both"/>
        <w:rPr>
          <w:sz w:val="22"/>
        </w:rPr>
      </w:pPr>
      <w:r w:rsidRPr="00A559B8">
        <w:rPr>
          <w:sz w:val="22"/>
        </w:rPr>
        <w:t>Az online órán kötelező részt venni. A hiányzást regisztrálni kell az eKrétában, a tanulónak/szülőnek pedig igazolni</w:t>
      </w:r>
      <w:r w:rsidR="00F8478F">
        <w:rPr>
          <w:sz w:val="22"/>
        </w:rPr>
        <w:t>a</w:t>
      </w:r>
      <w:r w:rsidRPr="00A559B8">
        <w:rPr>
          <w:sz w:val="22"/>
        </w:rPr>
        <w:t xml:space="preserve"> kell az osztályfőnöknél.</w:t>
      </w:r>
    </w:p>
    <w:p w14:paraId="7618EEF4" w14:textId="77777777" w:rsidR="003C74C4" w:rsidRPr="00A559B8" w:rsidRDefault="003C74C4" w:rsidP="00881E05">
      <w:pPr>
        <w:jc w:val="both"/>
        <w:rPr>
          <w:sz w:val="22"/>
        </w:rPr>
      </w:pPr>
      <w:r w:rsidRPr="00A559B8">
        <w:rPr>
          <w:sz w:val="22"/>
        </w:rPr>
        <w:t>A korábban kialakított tanulócsoportok továbbra is működnek.</w:t>
      </w:r>
    </w:p>
    <w:p w14:paraId="3593FDB4" w14:textId="77777777" w:rsidR="003C74C4" w:rsidRDefault="003C74C4">
      <w:pPr>
        <w:rPr>
          <w:b/>
          <w:sz w:val="22"/>
        </w:rPr>
      </w:pPr>
    </w:p>
    <w:p w14:paraId="0978ADFF" w14:textId="77777777" w:rsidR="003C74C4" w:rsidRPr="00A559B8" w:rsidRDefault="003C74C4" w:rsidP="00881E05">
      <w:pPr>
        <w:jc w:val="both"/>
        <w:rPr>
          <w:b/>
          <w:sz w:val="22"/>
        </w:rPr>
      </w:pPr>
      <w:r w:rsidRPr="00A559B8">
        <w:rPr>
          <w:b/>
          <w:sz w:val="22"/>
        </w:rPr>
        <w:t>Kamerák</w:t>
      </w:r>
    </w:p>
    <w:p w14:paraId="75B7CDAD" w14:textId="77777777" w:rsidR="003C74C4" w:rsidRPr="00A559B8" w:rsidRDefault="003C74C4" w:rsidP="00881E05">
      <w:pPr>
        <w:jc w:val="both"/>
        <w:rPr>
          <w:sz w:val="22"/>
        </w:rPr>
      </w:pPr>
      <w:r w:rsidRPr="00A559B8">
        <w:rPr>
          <w:sz w:val="22"/>
        </w:rPr>
        <w:t xml:space="preserve">Az online órákon bekapcsolt kamerával </w:t>
      </w:r>
      <w:r w:rsidR="00F379B0">
        <w:rPr>
          <w:sz w:val="22"/>
        </w:rPr>
        <w:t xml:space="preserve">kell </w:t>
      </w:r>
      <w:r w:rsidR="00EF35E4">
        <w:rPr>
          <w:sz w:val="22"/>
        </w:rPr>
        <w:t>részt venni</w:t>
      </w:r>
      <w:r w:rsidRPr="00A559B8">
        <w:rPr>
          <w:sz w:val="22"/>
        </w:rPr>
        <w:t>. Amennyiben technikai, „életszervezési” (= nem vállalható az otthoni környezet, mert nincs privát szféra) nehézség merül föl, azt a tanárnak pl. privát chatben jelezni kell. Bizalmas problémákat, vagy több napig tartó technikai malőrt, amely akadályozza a bekapcsolt kamera előtti online részvételt, be kell jelenteni az osztályfőnöknek.</w:t>
      </w:r>
    </w:p>
    <w:p w14:paraId="275A4EF9" w14:textId="77777777" w:rsidR="003C74C4" w:rsidRPr="00A559B8" w:rsidRDefault="003C74C4">
      <w:pPr>
        <w:rPr>
          <w:b/>
          <w:sz w:val="22"/>
        </w:rPr>
      </w:pPr>
    </w:p>
    <w:p w14:paraId="69D84D4A" w14:textId="77777777" w:rsidR="003E184B" w:rsidRPr="00A559B8" w:rsidRDefault="003E184B">
      <w:pPr>
        <w:rPr>
          <w:sz w:val="22"/>
        </w:rPr>
      </w:pPr>
    </w:p>
    <w:p w14:paraId="2A1A0CDD" w14:textId="77777777" w:rsidR="00332C23" w:rsidRPr="00A559B8" w:rsidRDefault="00332C23" w:rsidP="00881E05">
      <w:pPr>
        <w:jc w:val="both"/>
        <w:rPr>
          <w:sz w:val="22"/>
        </w:rPr>
      </w:pPr>
      <w:r w:rsidRPr="00A559B8">
        <w:rPr>
          <w:sz w:val="22"/>
        </w:rPr>
        <w:t xml:space="preserve">Az </w:t>
      </w:r>
      <w:r w:rsidRPr="00A559B8">
        <w:rPr>
          <w:b/>
          <w:sz w:val="22"/>
        </w:rPr>
        <w:t>online órák platformja</w:t>
      </w:r>
    </w:p>
    <w:p w14:paraId="446C533A" w14:textId="42F74E86" w:rsidR="00332C23" w:rsidRPr="00A559B8" w:rsidRDefault="00C04551" w:rsidP="00881E05">
      <w:pPr>
        <w:pStyle w:val="Listaszerbekezds"/>
        <w:numPr>
          <w:ilvl w:val="0"/>
          <w:numId w:val="17"/>
        </w:numPr>
        <w:jc w:val="both"/>
        <w:rPr>
          <w:sz w:val="22"/>
        </w:rPr>
      </w:pPr>
      <w:r w:rsidRPr="00A559B8">
        <w:rPr>
          <w:sz w:val="22"/>
        </w:rPr>
        <w:t>Z</w:t>
      </w:r>
      <w:r w:rsidR="00332C23" w:rsidRPr="00A559B8">
        <w:rPr>
          <w:sz w:val="22"/>
        </w:rPr>
        <w:t xml:space="preserve">oom </w:t>
      </w:r>
    </w:p>
    <w:p w14:paraId="0AC1A2DA" w14:textId="1BE2EB04" w:rsidR="00EC6E81" w:rsidRPr="00B23082" w:rsidRDefault="00332C23" w:rsidP="00881E05">
      <w:pPr>
        <w:pStyle w:val="Listaszerbekezds"/>
        <w:numPr>
          <w:ilvl w:val="0"/>
          <w:numId w:val="17"/>
        </w:numPr>
        <w:jc w:val="both"/>
      </w:pPr>
      <w:r w:rsidRPr="00A559B8">
        <w:rPr>
          <w:sz w:val="22"/>
        </w:rPr>
        <w:t>Teams</w:t>
      </w:r>
    </w:p>
    <w:p w14:paraId="62A6F0DB" w14:textId="1D9B2E23" w:rsidR="0047425B" w:rsidRPr="00080EE7" w:rsidRDefault="0047425B" w:rsidP="00881E05">
      <w:pPr>
        <w:pStyle w:val="Listaszerbekezds"/>
        <w:numPr>
          <w:ilvl w:val="0"/>
          <w:numId w:val="17"/>
        </w:numPr>
        <w:jc w:val="both"/>
      </w:pPr>
      <w:r>
        <w:rPr>
          <w:sz w:val="22"/>
        </w:rPr>
        <w:lastRenderedPageBreak/>
        <w:t>minden online órával kapcsolatos információ a Canvasról szerezhető be</w:t>
      </w:r>
    </w:p>
    <w:p w14:paraId="41914350" w14:textId="77777777" w:rsidR="00080EE7" w:rsidRDefault="00080EE7" w:rsidP="00080EE7">
      <w:pPr>
        <w:pStyle w:val="Listaszerbekezds"/>
        <w:ind w:left="0"/>
      </w:pPr>
    </w:p>
    <w:p w14:paraId="14FE071F" w14:textId="5456E1EF" w:rsidR="0047425B" w:rsidRDefault="00EC6E81" w:rsidP="00881E05">
      <w:pPr>
        <w:jc w:val="both"/>
        <w:rPr>
          <w:b/>
          <w:sz w:val="22"/>
        </w:rPr>
      </w:pPr>
      <w:r w:rsidRPr="00A559B8">
        <w:rPr>
          <w:b/>
          <w:sz w:val="22"/>
        </w:rPr>
        <w:t>Értékelés</w:t>
      </w:r>
      <w:r w:rsidR="0047425B">
        <w:rPr>
          <w:b/>
          <w:sz w:val="22"/>
        </w:rPr>
        <w:t>, a munka jogi és erkölcsi tisztasága:</w:t>
      </w:r>
    </w:p>
    <w:p w14:paraId="7CD01DCA" w14:textId="1235C089" w:rsidR="00EC6E81" w:rsidRPr="00A559B8" w:rsidRDefault="0047425B" w:rsidP="00881E05">
      <w:pPr>
        <w:jc w:val="both"/>
        <w:rPr>
          <w:b/>
          <w:sz w:val="22"/>
        </w:rPr>
      </w:pPr>
      <w:r>
        <w:rPr>
          <w:b/>
          <w:sz w:val="22"/>
        </w:rPr>
        <w:t xml:space="preserve">a szaktanárok előre </w:t>
      </w:r>
      <w:r w:rsidR="0025756B" w:rsidRPr="00A559B8">
        <w:rPr>
          <w:b/>
          <w:sz w:val="22"/>
        </w:rPr>
        <w:t xml:space="preserve"> </w:t>
      </w:r>
      <w:r>
        <w:rPr>
          <w:b/>
          <w:sz w:val="22"/>
        </w:rPr>
        <w:t>tisztázzák a feltételeket</w:t>
      </w:r>
      <w:r w:rsidR="00D033D8">
        <w:rPr>
          <w:b/>
          <w:sz w:val="22"/>
        </w:rPr>
        <w:t xml:space="preserve"> a beadandó feladatoknál (pl. egyéni vagy csoportos megoldás, segédeszköz használata ajánlott vagy sem, időkeret)</w:t>
      </w:r>
    </w:p>
    <w:p w14:paraId="2E776008" w14:textId="77777777" w:rsidR="00A559B8" w:rsidRDefault="00A559B8" w:rsidP="003C3E65">
      <w:pPr>
        <w:rPr>
          <w:b/>
          <w:sz w:val="22"/>
        </w:rPr>
      </w:pPr>
    </w:p>
    <w:p w14:paraId="5B38CFCD" w14:textId="55CCB3F4" w:rsidR="00052342" w:rsidRPr="00052342" w:rsidRDefault="00052342" w:rsidP="00052342">
      <w:pPr>
        <w:rPr>
          <w:sz w:val="22"/>
        </w:rPr>
      </w:pPr>
      <w:r w:rsidRPr="00A559B8">
        <w:rPr>
          <w:b/>
          <w:sz w:val="22"/>
        </w:rPr>
        <w:t xml:space="preserve">Jogi </w:t>
      </w:r>
      <w:r>
        <w:rPr>
          <w:b/>
          <w:sz w:val="22"/>
        </w:rPr>
        <w:t>keretek</w:t>
      </w:r>
      <w:r w:rsidRPr="00A559B8">
        <w:rPr>
          <w:b/>
          <w:sz w:val="22"/>
        </w:rPr>
        <w:t xml:space="preserve">: </w:t>
      </w:r>
      <w:r w:rsidRPr="00052342">
        <w:rPr>
          <w:sz w:val="22"/>
        </w:rPr>
        <w:t>1. sz. melléklet</w:t>
      </w:r>
    </w:p>
    <w:p w14:paraId="0F892D51" w14:textId="77777777" w:rsidR="00052342" w:rsidRPr="00A559B8" w:rsidRDefault="00052342" w:rsidP="00052342">
      <w:pPr>
        <w:rPr>
          <w:b/>
          <w:sz w:val="22"/>
        </w:rPr>
      </w:pPr>
    </w:p>
    <w:p w14:paraId="0A649725" w14:textId="72D299A9" w:rsidR="00A559B8" w:rsidRDefault="00FE6A0C" w:rsidP="0045158F">
      <w:pPr>
        <w:rPr>
          <w:b/>
          <w:sz w:val="22"/>
        </w:rPr>
      </w:pPr>
      <w:r w:rsidRPr="00A559B8">
        <w:rPr>
          <w:b/>
          <w:sz w:val="22"/>
        </w:rPr>
        <w:t xml:space="preserve">Etikai </w:t>
      </w:r>
      <w:r w:rsidR="00052342">
        <w:rPr>
          <w:b/>
          <w:sz w:val="22"/>
        </w:rPr>
        <w:t>ke</w:t>
      </w:r>
      <w:bookmarkStart w:id="0" w:name="_GoBack"/>
      <w:bookmarkEnd w:id="0"/>
      <w:r w:rsidR="00052342">
        <w:rPr>
          <w:b/>
          <w:sz w:val="22"/>
        </w:rPr>
        <w:t>retek (NETIKETT):</w:t>
      </w:r>
      <w:r w:rsidR="00052342" w:rsidRPr="00052342">
        <w:rPr>
          <w:sz w:val="22"/>
        </w:rPr>
        <w:t xml:space="preserve"> 2. sz. melléklet</w:t>
      </w:r>
    </w:p>
    <w:sectPr w:rsidR="00A559B8" w:rsidSect="0090132D">
      <w:pgSz w:w="11906" w:h="16838"/>
      <w:pgMar w:top="568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8F04B" w14:textId="77777777" w:rsidR="00F07BB8" w:rsidRDefault="00F07BB8" w:rsidP="00EF35E4">
      <w:r>
        <w:separator/>
      </w:r>
    </w:p>
  </w:endnote>
  <w:endnote w:type="continuationSeparator" w:id="0">
    <w:p w14:paraId="0964830D" w14:textId="77777777" w:rsidR="00F07BB8" w:rsidRDefault="00F07BB8" w:rsidP="00EF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26695" w14:textId="77777777" w:rsidR="00F07BB8" w:rsidRDefault="00F07BB8" w:rsidP="00EF35E4">
      <w:r>
        <w:separator/>
      </w:r>
    </w:p>
  </w:footnote>
  <w:footnote w:type="continuationSeparator" w:id="0">
    <w:p w14:paraId="6A798DF1" w14:textId="77777777" w:rsidR="00F07BB8" w:rsidRDefault="00F07BB8" w:rsidP="00EF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A8E"/>
    <w:multiLevelType w:val="hybridMultilevel"/>
    <w:tmpl w:val="8E76BB8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22006"/>
    <w:multiLevelType w:val="hybridMultilevel"/>
    <w:tmpl w:val="7E7A7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3F40"/>
    <w:multiLevelType w:val="hybridMultilevel"/>
    <w:tmpl w:val="7D4A0DAA"/>
    <w:lvl w:ilvl="0" w:tplc="BD947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4169"/>
    <w:multiLevelType w:val="hybridMultilevel"/>
    <w:tmpl w:val="47A4F058"/>
    <w:lvl w:ilvl="0" w:tplc="BD9479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01E50"/>
    <w:multiLevelType w:val="hybridMultilevel"/>
    <w:tmpl w:val="47D8A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90818"/>
    <w:multiLevelType w:val="hybridMultilevel"/>
    <w:tmpl w:val="32680A18"/>
    <w:lvl w:ilvl="0" w:tplc="BD947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392E"/>
    <w:multiLevelType w:val="hybridMultilevel"/>
    <w:tmpl w:val="D1425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75EE"/>
    <w:multiLevelType w:val="hybridMultilevel"/>
    <w:tmpl w:val="E1D8D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475F2"/>
    <w:multiLevelType w:val="hybridMultilevel"/>
    <w:tmpl w:val="0EF667E2"/>
    <w:lvl w:ilvl="0" w:tplc="BD947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6009"/>
    <w:multiLevelType w:val="hybridMultilevel"/>
    <w:tmpl w:val="0748C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67934"/>
    <w:multiLevelType w:val="hybridMultilevel"/>
    <w:tmpl w:val="13EA7F30"/>
    <w:lvl w:ilvl="0" w:tplc="BD9479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5F2A11"/>
    <w:multiLevelType w:val="hybridMultilevel"/>
    <w:tmpl w:val="59C67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71A16"/>
    <w:multiLevelType w:val="hybridMultilevel"/>
    <w:tmpl w:val="D2F8122A"/>
    <w:lvl w:ilvl="0" w:tplc="BD947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B52F0"/>
    <w:multiLevelType w:val="hybridMultilevel"/>
    <w:tmpl w:val="339E9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312BB"/>
    <w:multiLevelType w:val="hybridMultilevel"/>
    <w:tmpl w:val="6E3EA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82DC5"/>
    <w:multiLevelType w:val="hybridMultilevel"/>
    <w:tmpl w:val="5552A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73265"/>
    <w:multiLevelType w:val="hybridMultilevel"/>
    <w:tmpl w:val="0F9A0A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30B6B"/>
    <w:multiLevelType w:val="hybridMultilevel"/>
    <w:tmpl w:val="6D20C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D4E57"/>
    <w:multiLevelType w:val="hybridMultilevel"/>
    <w:tmpl w:val="66C4F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D66C0"/>
    <w:multiLevelType w:val="hybridMultilevel"/>
    <w:tmpl w:val="1C728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63751"/>
    <w:multiLevelType w:val="hybridMultilevel"/>
    <w:tmpl w:val="D16812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A66DBF"/>
    <w:multiLevelType w:val="hybridMultilevel"/>
    <w:tmpl w:val="EF9A6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A4388"/>
    <w:multiLevelType w:val="hybridMultilevel"/>
    <w:tmpl w:val="DD4A0AAC"/>
    <w:lvl w:ilvl="0" w:tplc="BD947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95089"/>
    <w:multiLevelType w:val="hybridMultilevel"/>
    <w:tmpl w:val="D228D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1"/>
  </w:num>
  <w:num w:numId="5">
    <w:abstractNumId w:val="14"/>
  </w:num>
  <w:num w:numId="6">
    <w:abstractNumId w:val="23"/>
  </w:num>
  <w:num w:numId="7">
    <w:abstractNumId w:val="18"/>
  </w:num>
  <w:num w:numId="8">
    <w:abstractNumId w:val="16"/>
  </w:num>
  <w:num w:numId="9">
    <w:abstractNumId w:val="15"/>
  </w:num>
  <w:num w:numId="10">
    <w:abstractNumId w:val="9"/>
  </w:num>
  <w:num w:numId="11">
    <w:abstractNumId w:val="4"/>
  </w:num>
  <w:num w:numId="12">
    <w:abstractNumId w:val="21"/>
  </w:num>
  <w:num w:numId="13">
    <w:abstractNumId w:val="7"/>
  </w:num>
  <w:num w:numId="14">
    <w:abstractNumId w:val="6"/>
  </w:num>
  <w:num w:numId="15">
    <w:abstractNumId w:val="19"/>
  </w:num>
  <w:num w:numId="16">
    <w:abstractNumId w:val="13"/>
  </w:num>
  <w:num w:numId="17">
    <w:abstractNumId w:val="5"/>
  </w:num>
  <w:num w:numId="18">
    <w:abstractNumId w:val="2"/>
  </w:num>
  <w:num w:numId="19">
    <w:abstractNumId w:val="3"/>
  </w:num>
  <w:num w:numId="20">
    <w:abstractNumId w:val="10"/>
  </w:num>
  <w:num w:numId="21">
    <w:abstractNumId w:val="17"/>
  </w:num>
  <w:num w:numId="22">
    <w:abstractNumId w:val="12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18"/>
    <w:rsid w:val="000146BE"/>
    <w:rsid w:val="000150FB"/>
    <w:rsid w:val="00052342"/>
    <w:rsid w:val="00057CEE"/>
    <w:rsid w:val="00080EE7"/>
    <w:rsid w:val="00107A71"/>
    <w:rsid w:val="001A3DFD"/>
    <w:rsid w:val="001D5745"/>
    <w:rsid w:val="001F7283"/>
    <w:rsid w:val="0025756B"/>
    <w:rsid w:val="002E70CD"/>
    <w:rsid w:val="00332C23"/>
    <w:rsid w:val="00345355"/>
    <w:rsid w:val="00357F03"/>
    <w:rsid w:val="00360B76"/>
    <w:rsid w:val="003A685B"/>
    <w:rsid w:val="003C3E65"/>
    <w:rsid w:val="003C74C4"/>
    <w:rsid w:val="003E184B"/>
    <w:rsid w:val="00402EF9"/>
    <w:rsid w:val="004034B1"/>
    <w:rsid w:val="00441D24"/>
    <w:rsid w:val="0045158F"/>
    <w:rsid w:val="0047425B"/>
    <w:rsid w:val="004871AA"/>
    <w:rsid w:val="004B2B53"/>
    <w:rsid w:val="004F1E1C"/>
    <w:rsid w:val="0050183A"/>
    <w:rsid w:val="00503D8F"/>
    <w:rsid w:val="0054701F"/>
    <w:rsid w:val="00573F1C"/>
    <w:rsid w:val="005B3C32"/>
    <w:rsid w:val="0066539D"/>
    <w:rsid w:val="00692404"/>
    <w:rsid w:val="006D390C"/>
    <w:rsid w:val="00760A3F"/>
    <w:rsid w:val="007A3692"/>
    <w:rsid w:val="007E2351"/>
    <w:rsid w:val="007F6EAC"/>
    <w:rsid w:val="0082451B"/>
    <w:rsid w:val="00852662"/>
    <w:rsid w:val="00876AD4"/>
    <w:rsid w:val="00881E05"/>
    <w:rsid w:val="008E7B4C"/>
    <w:rsid w:val="0090132D"/>
    <w:rsid w:val="00906518"/>
    <w:rsid w:val="0093046B"/>
    <w:rsid w:val="00955DB7"/>
    <w:rsid w:val="00996360"/>
    <w:rsid w:val="00A05484"/>
    <w:rsid w:val="00A31511"/>
    <w:rsid w:val="00A40620"/>
    <w:rsid w:val="00A559B8"/>
    <w:rsid w:val="00A7356D"/>
    <w:rsid w:val="00AE360B"/>
    <w:rsid w:val="00B23082"/>
    <w:rsid w:val="00C0191D"/>
    <w:rsid w:val="00C04551"/>
    <w:rsid w:val="00CA3624"/>
    <w:rsid w:val="00D033D8"/>
    <w:rsid w:val="00D41E4C"/>
    <w:rsid w:val="00D72612"/>
    <w:rsid w:val="00DC3941"/>
    <w:rsid w:val="00DD58C6"/>
    <w:rsid w:val="00DD6F6E"/>
    <w:rsid w:val="00E263FB"/>
    <w:rsid w:val="00E73D57"/>
    <w:rsid w:val="00EC6E81"/>
    <w:rsid w:val="00EE5495"/>
    <w:rsid w:val="00EF35E4"/>
    <w:rsid w:val="00F07BB8"/>
    <w:rsid w:val="00F13B9E"/>
    <w:rsid w:val="00F17CAB"/>
    <w:rsid w:val="00F379B0"/>
    <w:rsid w:val="00F414A8"/>
    <w:rsid w:val="00F634A0"/>
    <w:rsid w:val="00F82966"/>
    <w:rsid w:val="00F8478F"/>
    <w:rsid w:val="00FE6A0C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C8BF"/>
  <w15:docId w15:val="{8D598236-5457-48EF-A90B-2B5A495C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3D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03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503D8F"/>
    <w:pPr>
      <w:keepNext/>
      <w:outlineLvl w:val="1"/>
    </w:pPr>
    <w:rPr>
      <w:rFonts w:eastAsia="Times New Roman" w:cs="Times New Roman"/>
      <w:b/>
      <w:u w:val="singl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03D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03D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03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503D8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03D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03D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03D8F"/>
    <w:pPr>
      <w:ind w:left="720"/>
      <w:contextualSpacing/>
    </w:pPr>
    <w:rPr>
      <w:rFonts w:eastAsia="Times New Roman"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35E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35E4"/>
    <w:rPr>
      <w:rFonts w:ascii="Times New Roman" w:hAnsi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F35E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C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CAB"/>
    <w:rPr>
      <w:rFonts w:ascii="Segoe UI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847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8478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478F"/>
    <w:rPr>
      <w:rFonts w:ascii="Times New Roman" w:hAnsi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47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478F"/>
    <w:rPr>
      <w:rFonts w:ascii="Times New Roman" w:hAnsi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C98B68FB016741B194FEFCBD51EBB9" ma:contentTypeVersion="5" ma:contentTypeDescription="Új dokumentum létrehozása." ma:contentTypeScope="" ma:versionID="faace3333895d3b245d3eee46bdc9076">
  <xsd:schema xmlns:xsd="http://www.w3.org/2001/XMLSchema" xmlns:xs="http://www.w3.org/2001/XMLSchema" xmlns:p="http://schemas.microsoft.com/office/2006/metadata/properties" xmlns:ns3="ece4ab4d-7431-4d05-b456-832be21cbefe" xmlns:ns4="dc6a18c0-f9c1-4adc-b348-6da87ae6ce9a" targetNamespace="http://schemas.microsoft.com/office/2006/metadata/properties" ma:root="true" ma:fieldsID="5f3816479ac3615ac70ef9a568b440e6" ns3:_="" ns4:_="">
    <xsd:import namespace="ece4ab4d-7431-4d05-b456-832be21cbefe"/>
    <xsd:import namespace="dc6a18c0-f9c1-4adc-b348-6da87ae6c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4ab4d-7431-4d05-b456-832be21cb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a18c0-f9c1-4adc-b348-6da87ae6c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32BC-8B0D-4525-ABE0-149C850F9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054BC-4B47-4196-94B3-6C3E196A2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76E41-5829-48AF-A5BC-A5A8A7ABF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4ab4d-7431-4d05-b456-832be21cbefe"/>
    <ds:schemaRef ds:uri="dc6a18c0-f9c1-4adc-b348-6da87ae6c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8424A-CFE0-46E6-A527-7C89EBF4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Gyuri</dc:creator>
  <cp:lastModifiedBy>SchillerMariann</cp:lastModifiedBy>
  <cp:revision>2</cp:revision>
  <dcterms:created xsi:type="dcterms:W3CDTF">2021-03-04T20:21:00Z</dcterms:created>
  <dcterms:modified xsi:type="dcterms:W3CDTF">2021-03-04T20:21:00Z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0x0101000EC98B68FB016741B194FEFCBD51EBB9</vt:lpwstr>
  </property>
</Properties>
</file>